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15" w:rsidRDefault="001F4B15" w:rsidP="001F4B15">
      <w:pPr>
        <w:pStyle w:val="ListeParagraf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 ÖZETİ</w:t>
      </w:r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(Kurulu Tesisler)</w:t>
      </w:r>
    </w:p>
    <w:p w:rsidR="001F4B15" w:rsidRDefault="001F4B15" w:rsidP="001F4B1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TESİSİN YERİ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İlimiz </w:t>
      </w:r>
      <w:proofErr w:type="gramStart"/>
      <w:r>
        <w:rPr>
          <w:sz w:val="24"/>
          <w:szCs w:val="24"/>
        </w:rPr>
        <w:t>……………………………....</w:t>
      </w:r>
      <w:proofErr w:type="gramEnd"/>
      <w:r>
        <w:rPr>
          <w:sz w:val="24"/>
          <w:szCs w:val="24"/>
        </w:rPr>
        <w:t xml:space="preserve"> ilçesi, </w:t>
      </w:r>
      <w:proofErr w:type="gramStart"/>
      <w:r>
        <w:rPr>
          <w:sz w:val="24"/>
          <w:szCs w:val="24"/>
        </w:rPr>
        <w:t>……..….………………</w:t>
      </w:r>
      <w:proofErr w:type="gramEnd"/>
      <w:r>
        <w:rPr>
          <w:sz w:val="24"/>
          <w:szCs w:val="24"/>
        </w:rPr>
        <w:t xml:space="preserve">Köyü ……………………..mevkiinde, tapunun ………. ada,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parsel numarasında kayıtlı,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 xml:space="preserve"> yüzölçümlü alan üzerinde, …………………….. 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 xml:space="preserve"> yüzölçümlü kapalı alanda </w:t>
      </w:r>
      <w:proofErr w:type="gramStart"/>
      <w:r>
        <w:rPr>
          <w:sz w:val="24"/>
          <w:szCs w:val="24"/>
        </w:rPr>
        <w:t>………………………….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tesisi</w:t>
      </w:r>
      <w:proofErr w:type="gramEnd"/>
      <w:r>
        <w:rPr>
          <w:sz w:val="24"/>
          <w:szCs w:val="24"/>
        </w:rPr>
        <w:t xml:space="preserve"> faaliyet göstermektedir.</w:t>
      </w:r>
    </w:p>
    <w:p w:rsidR="001F4B15" w:rsidRDefault="001F4B15" w:rsidP="001F4B1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PROJENİN TÜRÜ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Tesiste kullanılan hammaddeler, yardımcı maddeler, kullanılan </w:t>
      </w:r>
      <w:proofErr w:type="gramStart"/>
      <w:r>
        <w:rPr>
          <w:sz w:val="24"/>
          <w:szCs w:val="24"/>
        </w:rPr>
        <w:t>ekipmanlar</w:t>
      </w:r>
      <w:proofErr w:type="gramEnd"/>
      <w:r>
        <w:rPr>
          <w:sz w:val="24"/>
          <w:szCs w:val="24"/>
        </w:rPr>
        <w:t>, üretim yöntemi, hammaddenin girişinden ürün olarak çıkışına kadar aşamalar, üretilen ürün ve yan ürünlerle birlikte açıklanmalıdır.  Tesisin kapasitesi ve çalışan personel sayısı belirtilmelidir.</w:t>
      </w:r>
    </w:p>
    <w:p w:rsidR="001F4B15" w:rsidRDefault="001F4B15" w:rsidP="001F4B1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TESİSTEN KAYNAKLANACAK SIVI ATIKLAR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>Tesiste evsel ve/veya endüstriyel nitelikli atık suların kaynaklandığı üniteler belirtilecek, bertaraf yöntemleri yazılacak.</w:t>
      </w:r>
    </w:p>
    <w:p w:rsidR="001F4B15" w:rsidRDefault="001F4B15" w:rsidP="001F4B1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TESİSTEN KAYNAKLANACAK EMİSYONLAR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Tesiste ısınma ve sanayi amaçlı yakıt kullanılıp kullanılmadığı belirtilecek. Tesiste yakıt kullanımı dışında </w:t>
      </w:r>
      <w:proofErr w:type="gramStart"/>
      <w:r>
        <w:rPr>
          <w:sz w:val="24"/>
          <w:szCs w:val="24"/>
        </w:rPr>
        <w:t>emisyon</w:t>
      </w:r>
      <w:proofErr w:type="gramEnd"/>
      <w:r>
        <w:rPr>
          <w:sz w:val="24"/>
          <w:szCs w:val="24"/>
        </w:rPr>
        <w:t xml:space="preserve"> kaynakları (gaz, toz, buhar vs.) varsa onlar da belirtilecek. Emisyonlara karşı alınan önlemler belirtilecek.</w:t>
      </w:r>
    </w:p>
    <w:p w:rsidR="001F4B15" w:rsidRDefault="001F4B15" w:rsidP="001F4B1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TESİSTEN KAYNAKLANACAK ATIKLAR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p w:rsidR="001F4B15" w:rsidRDefault="001F4B15" w:rsidP="001F4B1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TESİSTEN KAYNAKLANACAK GÜRÜLTÜ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>Tesisteki gürültü kaynakları ve alınacak tedbirler belirtilecek. Gürültü ölçümü yapıldıysa ölçüm sonuçları belirtilecek.</w:t>
      </w:r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FAALİYET SAHİBİ                                       HAZIRLAYAN</w:t>
      </w:r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(İmza, Kaşe)</w:t>
      </w:r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  <w:u w:val="single"/>
        </w:rPr>
      </w:pPr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  <w:u w:val="single"/>
        </w:rPr>
      </w:pPr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  <w:u w:val="single"/>
        </w:rPr>
      </w:pPr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  <w:u w:val="single"/>
        </w:rPr>
      </w:pPr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İŞ AKIM ŞEMASI</w:t>
      </w:r>
    </w:p>
    <w:p w:rsidR="001F4B15" w:rsidRDefault="001F4B15" w:rsidP="001F4B15">
      <w:pPr>
        <w:pStyle w:val="ListeParagr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(Kurulu Tesisler)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İlimiz </w:t>
      </w:r>
      <w:proofErr w:type="gramStart"/>
      <w:r>
        <w:rPr>
          <w:sz w:val="24"/>
          <w:szCs w:val="24"/>
        </w:rPr>
        <w:t>……………………………....</w:t>
      </w:r>
      <w:proofErr w:type="gramEnd"/>
      <w:r>
        <w:rPr>
          <w:sz w:val="24"/>
          <w:szCs w:val="24"/>
        </w:rPr>
        <w:t xml:space="preserve"> ilçesi, </w:t>
      </w:r>
      <w:proofErr w:type="gramStart"/>
      <w:r>
        <w:rPr>
          <w:sz w:val="24"/>
          <w:szCs w:val="24"/>
        </w:rPr>
        <w:t>……..….………………</w:t>
      </w:r>
      <w:proofErr w:type="gramEnd"/>
      <w:r>
        <w:rPr>
          <w:sz w:val="24"/>
          <w:szCs w:val="24"/>
        </w:rPr>
        <w:t xml:space="preserve">Köyü ……………………..mevkiinde, tapunun ………………. ada,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parsel numarasında kayıtlı,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 xml:space="preserve"> yüzölçümlü alan üzerinde, …………………….. m</w:t>
      </w:r>
      <w:r>
        <w:rPr>
          <w:rFonts w:ascii="Arial" w:hAnsi="Arial" w:cs="Arial"/>
          <w:sz w:val="24"/>
          <w:szCs w:val="24"/>
        </w:rPr>
        <w:t>²</w:t>
      </w:r>
      <w:r>
        <w:rPr>
          <w:sz w:val="24"/>
          <w:szCs w:val="24"/>
        </w:rPr>
        <w:t xml:space="preserve"> yüzölçümlü kapalı alanda 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faaliyet gösteren </w:t>
      </w:r>
      <w:proofErr w:type="gramStart"/>
      <w:r>
        <w:rPr>
          <w:sz w:val="24"/>
          <w:szCs w:val="24"/>
        </w:rPr>
        <w:t>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tesisine</w:t>
      </w:r>
      <w:proofErr w:type="gramEnd"/>
      <w:r>
        <w:rPr>
          <w:sz w:val="24"/>
          <w:szCs w:val="24"/>
        </w:rPr>
        <w:t xml:space="preserve"> ait iş akım şeması aşağıda gösterilmiştir.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26" style="position:absolute;left:0;text-align:left;margin-left:135.4pt;margin-top:5.95pt;width:134.25pt;height:55.5pt;z-index:251660288" arcsize="10923f">
            <v:textbox>
              <w:txbxContent>
                <w:p w:rsidR="001F4B15" w:rsidRDefault="001F4B15" w:rsidP="001F4B1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1F4B15" w:rsidRDefault="001F4B15" w:rsidP="001F4B1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Gelen Hammaddeler</w:t>
                  </w:r>
                </w:p>
                <w:p w:rsidR="001F4B15" w:rsidRDefault="001F4B15" w:rsidP="001F4B15"/>
              </w:txbxContent>
            </v:textbox>
          </v:roundrect>
        </w:pict>
      </w:r>
    </w:p>
    <w:p w:rsidR="001F4B15" w:rsidRDefault="001F4B15" w:rsidP="001F4B15">
      <w:pPr>
        <w:jc w:val="both"/>
        <w:rPr>
          <w:sz w:val="24"/>
          <w:szCs w:val="24"/>
        </w:rPr>
      </w:pP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9.15pt;margin-top:7.75pt;width:0;height:42pt;z-index:251665408" o:connectortype="straight">
            <v:stroke endarrow="block"/>
          </v:shape>
        </w:pict>
      </w:r>
      <w:r>
        <w:rPr>
          <w:sz w:val="24"/>
          <w:szCs w:val="24"/>
        </w:rPr>
        <w:t xml:space="preserve">  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27" style="position:absolute;left:0;text-align:left;margin-left:135.4pt;margin-top:22.9pt;width:134.25pt;height:55.5pt;z-index:251661312" arcsize="10923f">
            <v:textbox style="mso-next-textbox:#_x0000_s1027">
              <w:txbxContent>
                <w:p w:rsidR="001F4B15" w:rsidRDefault="001F4B15" w:rsidP="001F4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4B15" w:rsidRDefault="001F4B15" w:rsidP="001F4B15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      Yapılan İşlemler</w:t>
                  </w:r>
                </w:p>
              </w:txbxContent>
            </v:textbox>
          </v:roundrect>
        </w:pict>
      </w:r>
    </w:p>
    <w:p w:rsidR="001F4B15" w:rsidRDefault="001F4B15" w:rsidP="001F4B15">
      <w:pPr>
        <w:jc w:val="both"/>
        <w:rPr>
          <w:sz w:val="24"/>
          <w:szCs w:val="24"/>
        </w:rPr>
      </w:pP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2" type="#_x0000_t32" style="position:absolute;left:0;text-align:left;margin-left:199.15pt;margin-top:24.75pt;width:0;height:16.5pt;z-index:251666432" o:connectortype="straight">
            <v:stroke endarrow="block"/>
          </v:shape>
        </w:pic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5" type="#_x0000_t32" style="position:absolute;left:0;text-align:left;margin-left:359.65pt;margin-top:14.4pt;width:0;height:21pt;z-index:251669504" o:connectortype="straight">
            <v:stroke endarrow="block"/>
          </v:shape>
        </w:pict>
      </w:r>
      <w:r>
        <w:rPr>
          <w:noProof/>
          <w:sz w:val="24"/>
          <w:szCs w:val="24"/>
          <w:lang w:eastAsia="tr-TR"/>
        </w:rPr>
        <w:pict>
          <v:shape id="_x0000_s1034" type="#_x0000_t32" style="position:absolute;left:0;text-align:left;margin-left:47.65pt;margin-top:14.4pt;width:0;height:21pt;z-index:251668480" o:connectortype="straight">
            <v:stroke endarrow="block"/>
          </v:shape>
        </w:pict>
      </w:r>
      <w:r>
        <w:rPr>
          <w:noProof/>
          <w:sz w:val="24"/>
          <w:szCs w:val="24"/>
          <w:lang w:eastAsia="tr-TR"/>
        </w:rPr>
        <w:pict>
          <v:shape id="_x0000_s1033" type="#_x0000_t32" style="position:absolute;left:0;text-align:left;margin-left:47.65pt;margin-top:14.4pt;width:312pt;height:0;z-index:251667456" o:connectortype="straight"/>
        </w:pict>
      </w:r>
      <w:r>
        <w:rPr>
          <w:sz w:val="24"/>
          <w:szCs w:val="24"/>
        </w:rPr>
        <w:t xml:space="preserve">                            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30" style="position:absolute;left:0;text-align:left;margin-left:294.4pt;margin-top:8.55pt;width:134.25pt;height:55.5pt;z-index:251664384" arcsize="10923f">
            <v:textbox style="mso-next-textbox:#_x0000_s1030">
              <w:txbxContent>
                <w:p w:rsidR="001F4B15" w:rsidRDefault="001F4B15" w:rsidP="001F4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4B15" w:rsidRDefault="001F4B15" w:rsidP="001F4B15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      Yapılan İşlemler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tr-TR"/>
        </w:rPr>
        <w:pict>
          <v:roundrect id="_x0000_s1029" style="position:absolute;left:0;text-align:left;margin-left:-16.1pt;margin-top:8.55pt;width:134.25pt;height:55.5pt;z-index:251663360" arcsize="10923f">
            <v:textbox style="mso-next-textbox:#_x0000_s1029">
              <w:txbxContent>
                <w:p w:rsidR="001F4B15" w:rsidRDefault="001F4B15" w:rsidP="001F4B1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4B15" w:rsidRDefault="001F4B15" w:rsidP="001F4B15">
                  <w:pPr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      Yapılan İşlemler</w:t>
                  </w:r>
                </w:p>
              </w:txbxContent>
            </v:textbox>
          </v:roundrect>
        </w:pic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9" type="#_x0000_t32" style="position:absolute;left:0;text-align:left;margin-left:359.65pt;margin-top:10.35pt;width:0;height:33pt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tr-TR"/>
        </w:rPr>
        <w:pict>
          <v:shape id="_x0000_s1038" type="#_x0000_t32" style="position:absolute;left:0;text-align:left;margin-left:47.65pt;margin-top:10.35pt;width:0;height:33pt;z-index:251672576" o:connectortype="straight">
            <v:stroke endarrow="block"/>
          </v:shape>
        </w:pic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36" type="#_x0000_t32" style="position:absolute;left:0;text-align:left;margin-left:47.6pt;margin-top:16.5pt;width:312pt;height:0;z-index:251670528" o:connectortype="straight"/>
        </w:pict>
      </w:r>
      <w:r>
        <w:rPr>
          <w:noProof/>
          <w:sz w:val="24"/>
          <w:szCs w:val="24"/>
          <w:lang w:eastAsia="tr-TR"/>
        </w:rPr>
        <w:pict>
          <v:shape id="_x0000_s1037" type="#_x0000_t32" style="position:absolute;left:0;text-align:left;margin-left:199.15pt;margin-top:16.5pt;width:.05pt;height:30.15pt;z-index:251671552" o:connectortype="straight">
            <v:stroke endarrow="block"/>
          </v:shape>
        </w:pict>
      </w:r>
    </w:p>
    <w:p w:rsidR="001F4B15" w:rsidRDefault="001F4B15" w:rsidP="001F4B1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28" style="position:absolute;left:0;text-align:left;margin-left:135.4pt;margin-top:19.8pt;width:134.25pt;height:55.5pt;z-index:251662336" arcsize="10923f">
            <v:textbox>
              <w:txbxContent>
                <w:p w:rsidR="001F4B15" w:rsidRDefault="001F4B15" w:rsidP="001F4B15">
                  <w:pPr>
                    <w:spacing w:after="0" w:line="240" w:lineRule="auto"/>
                  </w:pPr>
                  <w:r>
                    <w:t xml:space="preserve">         </w:t>
                  </w:r>
                </w:p>
                <w:p w:rsidR="001F4B15" w:rsidRDefault="001F4B15" w:rsidP="001F4B15">
                  <w:pPr>
                    <w:spacing w:after="0" w:line="240" w:lineRule="auto"/>
                  </w:pPr>
                  <w:r>
                    <w:t xml:space="preserve">           Nihai Ürünler</w:t>
                  </w:r>
                </w:p>
              </w:txbxContent>
            </v:textbox>
          </v:roundrect>
        </w:pict>
      </w:r>
    </w:p>
    <w:p w:rsidR="001F4B15" w:rsidRDefault="001F4B15" w:rsidP="001F4B15">
      <w:pPr>
        <w:jc w:val="both"/>
        <w:rPr>
          <w:sz w:val="24"/>
          <w:szCs w:val="24"/>
        </w:rPr>
      </w:pPr>
    </w:p>
    <w:p w:rsidR="001F4B15" w:rsidRDefault="001F4B15" w:rsidP="001F4B15">
      <w:pPr>
        <w:jc w:val="both"/>
        <w:rPr>
          <w:sz w:val="24"/>
          <w:szCs w:val="24"/>
        </w:rPr>
      </w:pPr>
    </w:p>
    <w:p w:rsidR="001F4B15" w:rsidRDefault="001F4B15" w:rsidP="001F4B15">
      <w:pPr>
        <w:jc w:val="both"/>
        <w:rPr>
          <w:sz w:val="24"/>
          <w:szCs w:val="24"/>
        </w:rPr>
      </w:pPr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FAALİYET SAHİBİ                                       HAZIRLAYAN</w:t>
      </w:r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     (İmza, Kaşe)</w:t>
      </w:r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1F4B15" w:rsidRDefault="001F4B15" w:rsidP="001F4B15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B15" w:rsidRDefault="001F4B15" w:rsidP="001F4B15">
      <w:pPr>
        <w:pStyle w:val="ListeParagraf"/>
        <w:rPr>
          <w:sz w:val="24"/>
          <w:szCs w:val="24"/>
        </w:rPr>
      </w:pPr>
    </w:p>
    <w:sectPr w:rsidR="001F4B15" w:rsidSect="008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E2"/>
    <w:multiLevelType w:val="hybridMultilevel"/>
    <w:tmpl w:val="B8C271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B15"/>
    <w:rsid w:val="001F4B15"/>
    <w:rsid w:val="002F04DF"/>
    <w:rsid w:val="007D3703"/>
    <w:rsid w:val="00885DD5"/>
    <w:rsid w:val="0099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1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8"/>
        <o:r id="V:Rule8" type="connector" idref="#_x0000_s1039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1F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NeC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2019-02-13T11:56:00Z</dcterms:created>
  <dcterms:modified xsi:type="dcterms:W3CDTF">2019-02-13T11:56:00Z</dcterms:modified>
</cp:coreProperties>
</file>